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6" w:lineRule="exact"/>
        <w:ind w:left="1785" w:firstLine="1560"/>
        <w:jc w:val="left"/>
        <w:rPr/>
      </w:pPr>
      <w:r>
        <w:rPr>
          <w:noProof/>
        </w:rPr>
        <w:pict>
          <v:shape id="imagerId8" type="#_x0000_t75" style="position:absolute;margin-left:0pt;margin-top:0pt;width:792pt;height:1224pt;z-index:-251657812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9"/>
        </w:rPr>
        <w:t>SUPLEMENTACIÓN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3"/>
          <w:noProof w:val="true"/>
          <w:spacing w:val="0"/>
        </w:rPr>
        <w:t>CON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7"/>
          <w:noProof w:val="true"/>
          <w:spacing w:val="0"/>
        </w:rPr>
        <w:t>MORERA</w:t>
      </w:r>
      <w:r>
        <w:rPr w:spacing="0">
          <w:rFonts w:ascii="Calibri" w:hAnsi="Calibri" w:cs="Calibri"/>
          <w:b/>
          <w:i/>
          <w:u w:val="none"/>
          <w:sz w:val="32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b/>
          <w:i/>
          <w:u w:val="none"/>
          <w:sz w:val="32.5"/>
          <w:position w:val="0"/>
          <w:color w:val="000000"/>
          <w:w w:val="95"/>
          <w:noProof w:val="true"/>
          <w:spacing w:val="-26"/>
        </w:rPr>
        <w:t>(Morus</w:t>
      </w:r>
      <w:r>
        <w:rPr w:spacing="0">
          <w:rFonts w:ascii="Calibri" w:hAnsi="Calibri" w:cs="Calibri"/>
          <w:b/>
          <w:i/>
          <w:u w:val="none"/>
          <w:sz w:val="32.5"/>
          <w:color w:val="000000"/>
          <w:noProof w:val="true"/>
          <w:spacing w:val="-18"/>
          <w:w w:val="100"/>
        </w:rPr>
        <w:t> </w:t>
      </w:r>
      <w:r>
        <w:rPr>
          <w:rFonts w:ascii="Segoe UI" w:hAnsi="Segoe UI" w:cs="Segoe UI"/>
          <w:b/>
          <w:i/>
          <w:u w:val="none"/>
          <w:sz w:val="32.5"/>
          <w:position w:val="0"/>
          <w:color w:val="000000"/>
          <w:w w:val="95"/>
          <w:noProof w:val="true"/>
          <w:spacing w:val="-31"/>
        </w:rPr>
        <w:t>alba)</w:t>
      </w:r>
    </w:p>
    <w:p w:rsidR="005A76FB" w:rsidRDefault="005A76FB" w:rsidP="005A76FB">
      <w:pPr>
        <w:spacing w:before="0" w:after="0" w:line="384" w:lineRule="exact"/>
        <w:ind w:firstLine="420" w:left="1785"/>
        <w:jc w:val="left"/>
        <w:rPr/>
      </w:pP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4"/>
        </w:rPr>
        <w:t>DE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7"/>
        </w:rPr>
        <w:t>VACAS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4"/>
        </w:rPr>
        <w:t>HOLSTEIN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6"/>
          <w:noProof w:val="true"/>
          <w:spacing w:val="0"/>
        </w:rPr>
        <w:t>EN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5"/>
          <w:noProof w:val="true"/>
          <w:spacing w:val="0"/>
        </w:rPr>
        <w:t>LACTANCIA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6"/>
          <w:noProof w:val="true"/>
          <w:spacing w:val="0"/>
        </w:rPr>
        <w:t>EN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2"/>
        </w:rPr>
        <w:t>LA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6"/>
        </w:rPr>
        <w:t>MESETA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4"/>
        </w:rPr>
        <w:t>DE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5"/>
          <w:w w:val="100"/>
        </w:rPr>
        <w:t> </w:t>
      </w:r>
      <w:r>
        <w:rPr>
          <w:rFonts w:ascii="Segoe UI" w:hAnsi="Segoe UI" w:cs="Segoe UI"/>
          <w:b/>
          <w:u w:val="none"/>
          <w:sz w:val="32.5"/>
          <w:position w:val="0"/>
          <w:color w:val="000000"/>
          <w:w w:val="74"/>
          <w:noProof w:val="true"/>
          <w:spacing w:val="0"/>
        </w:rPr>
        <w:t>POPAYÁN</w:t>
      </w:r>
    </w:p>
    <w:p w:rsidR="005A76FB" w:rsidRDefault="005A76FB" w:rsidP="005A76FB">
      <w:pPr>
        <w:spacing w:before="0" w:after="0" w:lineRule="exact" w:line="240"/>
        <w:ind w:firstLine="420" w:left="1785"/>
        <w:rPr/>
      </w:pPr>
    </w:p>
    <w:p w:rsidR="005A76FB" w:rsidRDefault="005A76FB" w:rsidP="005A76FB">
      <w:pPr>
        <w:spacing w:before="0" w:after="0" w:line="528" w:lineRule="exact"/>
        <w:ind w:firstLine="0" w:left="1785"/>
        <w:jc w:val="left"/>
        <w:rPr/>
      </w:pP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9"/>
        </w:rPr>
        <w:t>SUPLEMENTACIÓN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5"/>
          <w:noProof w:val="true"/>
          <w:spacing w:val="0"/>
        </w:rPr>
        <w:t>WITH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2"/>
        </w:rPr>
        <w:t>MULBERRY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3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15"/>
        </w:rPr>
        <w:t>(</w:t>
      </w:r>
      <w:r>
        <w:rPr w:spacing="0">
          <w:rFonts w:ascii="Segoe UI" w:hAnsi="Segoe UI" w:cs="Segoe UI"/>
          <w:b/>
          <w:i/>
          <w:u w:val="none"/>
          <w:sz w:val="32.5"/>
          <w:position w:val="0"/>
          <w:color w:val="000000"/>
          <w:w w:val="95"/>
          <w:noProof w:val="true"/>
          <w:spacing w:val="-27"/>
        </w:rPr>
        <w:t>Morus</w:t>
      </w:r>
      <w:r>
        <w:rPr w:spacing="0">
          <w:rFonts w:ascii="Calibri" w:hAnsi="Calibri" w:cs="Calibri"/>
          <w:b/>
          <w:i/>
          <w:u w:val="none"/>
          <w:sz w:val="32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b/>
          <w:i/>
          <w:u w:val="none"/>
          <w:sz w:val="32.5"/>
          <w:position w:val="0"/>
          <w:color w:val="000000"/>
          <w:w w:val="95"/>
          <w:noProof w:val="true"/>
          <w:spacing w:val="-30"/>
        </w:rPr>
        <w:t>alba)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7"/>
        </w:rPr>
        <w:t>OF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4"/>
        </w:rPr>
        <w:t>HOLSTEIN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4"/>
          <w:w w:val="100"/>
        </w:rPr>
        <w:t> </w:t>
      </w:r>
      <w:r>
        <w:rPr>
          <w:rFonts w:ascii="Segoe UI" w:hAnsi="Segoe UI" w:cs="Segoe UI"/>
          <w:b/>
          <w:u w:val="none"/>
          <w:sz w:val="32.5"/>
          <w:position w:val="0"/>
          <w:color w:val="000000"/>
          <w:w w:val="79"/>
          <w:noProof w:val="true"/>
          <w:spacing w:val="0"/>
        </w:rPr>
        <w:t>COWS</w:t>
      </w:r>
    </w:p>
    <w:p w:rsidR="005A76FB" w:rsidRDefault="005A76FB" w:rsidP="005A76FB">
      <w:pPr>
        <w:spacing w:before="0" w:after="0" w:line="384" w:lineRule="exact"/>
        <w:ind w:firstLine="2153" w:left="1785"/>
        <w:jc w:val="left"/>
        <w:rPr/>
      </w:pP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2"/>
          <w:noProof w:val="true"/>
          <w:spacing w:val="0"/>
        </w:rPr>
        <w:t>IN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4"/>
          <w:noProof w:val="true"/>
          <w:spacing w:val="0"/>
        </w:rPr>
        <w:t>LACTATION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2"/>
          <w:noProof w:val="true"/>
          <w:spacing w:val="0"/>
        </w:rPr>
        <w:t>IN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4"/>
          <w:noProof w:val="true"/>
          <w:spacing w:val="0"/>
        </w:rPr>
        <w:t>POPAYÁN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7"/>
        </w:rPr>
        <w:t>PLATEAU</w:t>
      </w:r>
    </w:p>
    <w:p w:rsidR="005A76FB" w:rsidRDefault="005A76FB" w:rsidP="005A76FB">
      <w:pPr>
        <w:spacing w:before="0" w:after="0" w:lineRule="exact" w:line="240"/>
        <w:ind w:firstLine="2153" w:left="1785"/>
        <w:rPr/>
      </w:pPr>
    </w:p>
    <w:p w:rsidR="005A76FB" w:rsidRDefault="005A76FB" w:rsidP="005A76FB">
      <w:pPr>
        <w:spacing w:before="0" w:after="0" w:line="494" w:lineRule="exact"/>
        <w:ind w:firstLine="3082" w:left="1785"/>
        <w:jc w:val="left"/>
        <w:rPr/>
      </w:pPr>
      <w:r>
        <w:rPr w:spacing="0">
          <w:rFonts w:ascii="Segoe UI" w:hAnsi="Segoe UI" w:cs="Segoe UI"/>
          <w:u w:val="none"/>
          <w:sz w:val="22.8999996"/>
          <w:position w:val="0"/>
          <w:color w:val="000000"/>
          <w:noProof w:val="true"/>
          <w:spacing w:val="-15"/>
          <w:w w:val="100"/>
        </w:rPr>
        <w:t>FREDY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0"/>
          <w:color w:val="000000"/>
          <w:noProof w:val="true"/>
          <w:spacing w:val="-11"/>
          <w:w w:val="100"/>
        </w:rPr>
        <w:t>JAVIER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0"/>
          <w:color w:val="000000"/>
          <w:noProof w:val="true"/>
          <w:spacing w:val="-18"/>
          <w:w w:val="100"/>
        </w:rPr>
        <w:t>LÓPEZ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0"/>
          <w:color w:val="000000"/>
          <w:noProof w:val="true"/>
          <w:spacing w:val="-27"/>
          <w:w w:val="100"/>
        </w:rPr>
        <w:t>MOLINA</w:t>
      </w:r>
      <w:r>
        <w:rPr>
          <w:rFonts w:ascii="Segoe UI" w:hAnsi="Segoe UI" w:cs="Segoe UI"/>
          <w:u w:val="none"/>
          <w:sz w:val="19.1000004"/>
          <w:position w:val="11.8900146"/>
          <w:color w:val="000000"/>
          <w:noProof w:val="true"/>
          <w:spacing w:val="-10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1" w:equalWidth="0">
            <w:col w:w="126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082" w:left="1785"/>
        <w:rPr/>
      </w:pPr>
    </w:p>
    <w:p w:rsidR="005A76FB" w:rsidRDefault="005A76FB" w:rsidP="005A76FB">
      <w:pPr>
        <w:spacing w:before="0" w:after="0" w:lineRule="exact" w:line="250"/>
        <w:ind w:firstLine="3082" w:left="17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2" w:lineRule="exact"/>
        <w:ind w:firstLine="0" w:left="1725"/>
        <w:jc w:val="left"/>
        <w:rPr/>
      </w:pP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6"/>
        </w:rPr>
        <w:t>PALABRAS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19"/>
        </w:rPr>
        <w:t>CLAVE:</w:t>
      </w:r>
    </w:p>
    <w:p w:rsidR="005A76FB" w:rsidRDefault="005A76FB" w:rsidP="005A76FB">
      <w:pPr>
        <w:spacing w:before="0" w:after="0" w:lineRule="exact" w:line="209"/>
        <w:ind w:firstLine="0" w:left="1725"/>
        <w:rPr/>
      </w:pPr>
    </w:p>
    <w:p w:rsidR="005A76FB" w:rsidRDefault="005A76FB" w:rsidP="005A76FB">
      <w:pPr>
        <w:spacing w:before="0" w:after="0" w:line="273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Morera,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Morus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5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alba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suplemen-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tación,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vacas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Holstein,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NUL.</w:t>
      </w:r>
    </w:p>
    <w:p w:rsidR="005A76FB" w:rsidRDefault="005A76FB" w:rsidP="005A76FB">
      <w:pPr>
        <w:spacing w:before="0" w:after="0" w:lineRule="exact" w:line="428"/>
        <w:ind w:firstLine="0" w:left="1725"/>
        <w:rPr/>
      </w:pPr>
    </w:p>
    <w:p w:rsidR="005A76FB" w:rsidRDefault="005A76FB" w:rsidP="005A76FB">
      <w:pPr>
        <w:spacing w:before="0" w:after="0" w:line="312" w:lineRule="exact"/>
        <w:ind w:firstLine="0" w:left="1725"/>
        <w:jc w:val="left"/>
        <w:rPr/>
      </w:pP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6"/>
        </w:rPr>
        <w:t>KEYWORDS:</w:t>
      </w:r>
    </w:p>
    <w:p w:rsidR="005A76FB" w:rsidRDefault="005A76FB" w:rsidP="005A76FB">
      <w:pPr>
        <w:spacing w:before="0" w:after="0" w:line="479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Mulberry,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Morus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84"/>
        </w:rPr>
        <w:t> </w:t>
      </w:r>
      <w:r>
        <w:rPr w:spacing="6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alba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Holstein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cows,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supplementation,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MUN.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5"/>
        </w:rPr>
        <w:t>RESUMEN</w:t>
      </w:r>
    </w:p>
    <w:p w:rsidR="005A76FB" w:rsidRDefault="005A76FB" w:rsidP="005A76FB">
      <w:pPr>
        <w:spacing w:before="0" w:after="0" w:lineRule="exact" w:line="209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las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condiciones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producción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actual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ganaderías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leche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especiali-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zadas,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uno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rubros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que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mayor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efecto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ejerce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5"/>
          <w:w w:val="100"/>
        </w:rPr>
        <w:t>costos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produc-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uso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suplementos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concentrados.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morera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(Morus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alba)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4"/>
          <w:w w:val="100"/>
        </w:rPr>
        <w:t>una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planta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adaptada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las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condiciones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ambientales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trópico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que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por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su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alto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valor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nutricional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(24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0"/>
          <w:w w:val="82"/>
        </w:rPr>
        <w:t>%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proteína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cruda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PC,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hojas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mas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tallos),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producción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290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790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gramos/planta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para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primer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segundo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corte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respectivamen-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te,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ubican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como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una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forrajera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ser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tenida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cuenta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como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sustituto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parcial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concentrados.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realizó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un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estudio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para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determinar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efecto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sustitución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concentrados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con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diferentes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niveles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inclusión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more-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ra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(tallos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mas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hojas)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al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ser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utilizada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al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1.3%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peso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vivo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(PV)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materia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seca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3"/>
          <w:w w:val="100"/>
        </w:rPr>
        <w:t>(MS),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sobre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producción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composición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leche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vacas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Holstein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pasturas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estrella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(Cynodon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nemfluencis).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0"/>
          <w:w w:val="81"/>
        </w:rPr>
        <w:t>No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encontraron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diferen-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cias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significativas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4"/>
          <w:w w:val="100"/>
        </w:rPr>
        <w:t>(p&lt;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5"/>
          <w:w w:val="100"/>
        </w:rPr>
        <w:t>0.05)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al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utilizar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morera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un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50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0"/>
          <w:w w:val="82"/>
        </w:rPr>
        <w:t>%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cuanto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producción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leche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con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respecto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100%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concentrado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comercial,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al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igual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que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no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apreciaron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diferencias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estadísticas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composición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medi-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da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términos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proteína,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grasa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5"/>
          <w:w w:val="100"/>
        </w:rPr>
        <w:t>sólidos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totales.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3"/>
          <w:w w:val="100"/>
        </w:rPr>
        <w:t>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indicadores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nutricionales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como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nitrógeno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ureico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leche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(NUL),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indican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existencia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altos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contenidos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proteína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dieta.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términos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económicos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existe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un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efecto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positivo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al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ser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utilizada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un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100%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con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respecto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concentrados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al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igual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que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un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impacto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ambiental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social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benéfico.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2" w:equalWidth="0">
            <w:col w:w="4900" w:space="0"/>
            <w:col w:w="77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9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8" w:lineRule="exact"/>
        <w:ind w:firstLine="0" w:left="1725"/>
        <w:jc w:val="left"/>
        <w:rPr/>
      </w:pP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0"/>
          <w:w w:val="131"/>
        </w:rPr>
        <w:t>____________</w:t>
      </w:r>
    </w:p>
    <w:p w:rsidR="005A76FB" w:rsidRDefault="005A76FB" w:rsidP="005A76FB">
      <w:pPr>
        <w:spacing w:before="0" w:after="0" w:line="384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Recibido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2"/>
          <w:w w:val="100"/>
        </w:rPr>
        <w:t>evaluación: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Diciembre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16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7"/>
          <w:w w:val="100"/>
        </w:rPr>
        <w:t>2004.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8"/>
          <w:w w:val="100"/>
        </w:rPr>
        <w:t>Aprobado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2"/>
          <w:w w:val="100"/>
        </w:rPr>
        <w:t>publicación: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6"/>
          <w:w w:val="100"/>
        </w:rPr>
        <w:t>Febrero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10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7"/>
          <w:w w:val="100"/>
        </w:rPr>
        <w:t>2005.</w:t>
      </w:r>
    </w:p>
    <w:p w:rsidR="005A76FB" w:rsidRDefault="005A76FB" w:rsidP="005A76FB">
      <w:pPr>
        <w:spacing w:before="0" w:after="0" w:line="384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1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8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8"/>
          <w:w w:val="100"/>
        </w:rPr>
        <w:t>MVZ,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7"/>
          <w:w w:val="100"/>
        </w:rPr>
        <w:t> </w:t>
      </w:r>
      <w:r>
        <w:rPr w:spacing="2">
          <w:rFonts w:ascii="Segoe UI" w:hAnsi="Segoe UI" w:cs="Segoe UI"/>
          <w:u w:val="none"/>
          <w:sz w:val="16.5"/>
          <w:position w:val="0"/>
          <w:color w:val="000000"/>
          <w:noProof w:val="true"/>
          <w:spacing w:val="-16"/>
          <w:w w:val="100"/>
        </w:rPr>
        <w:t>MS</w:t>
      </w:r>
      <w:r>
        <w:rPr w:spacing="0">
          <w:rFonts w:ascii="Segoe UI" w:hAnsi="Segoe UI" w:cs="Segoe UI"/>
          <w:u w:val="none"/>
          <w:sz w:val="11.6999998"/>
          <w:position w:val="0"/>
          <w:color w:val="000000"/>
          <w:noProof w:val="true"/>
          <w:spacing w:val="-11"/>
          <w:w w:val="100"/>
        </w:rPr>
        <w:t>C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3"/>
          <w:w w:val="100"/>
        </w:rPr>
        <w:t>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Profesor.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7"/>
          <w:w w:val="100"/>
        </w:rPr>
        <w:t>Grupo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investigación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6"/>
          <w:w w:val="100"/>
        </w:rPr>
        <w:t>Nutrición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Agropecuaria.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7"/>
          <w:w w:val="100"/>
        </w:rPr>
        <w:t>Departamento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Ciencias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2"/>
          <w:w w:val="100"/>
        </w:rPr>
        <w:t>Agropecuarias,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Universidad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6"/>
          <w:w w:val="100"/>
        </w:rPr>
        <w:t>del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9"/>
          <w:w w:val="100"/>
        </w:rPr>
        <w:t>Cauca.</w:t>
      </w:r>
    </w:p>
    <w:p w:rsidR="005A76FB" w:rsidRDefault="005A76FB" w:rsidP="005A76FB">
      <w:pPr>
        <w:spacing w:before="0" w:after="0" w:line="384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Correspondencia: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Fredy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9"/>
          <w:w w:val="100"/>
        </w:rPr>
        <w:t>Javier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1"/>
          <w:w w:val="100"/>
        </w:rPr>
        <w:t>López.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8"/>
          <w:w w:val="100"/>
        </w:rPr>
        <w:t>e_mail: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1"/>
          <w:w w:val="100"/>
        </w:rPr>
        <w:t>fjlopez@unicauca.edu.co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1" w:equalWidth="0">
            <w:col w:w="1260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2" w:lineRule="exact"/>
        <w:ind w:left="1424" w:firstLine="0"/>
        <w:jc w:val="left"/>
        <w:rPr/>
      </w:pPr>
      <w:r>
        <w:rPr>
          <w:noProof/>
        </w:rPr>
        <w:pict>
          <v:shape id="imagerId9" type="#_x0000_t75" style="position:absolute;margin-left:360pt;margin-top:290pt;width:259pt;height:4pt;z-index:-25165671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0pt;width:792pt;height:1224pt;z-index:-25165679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45376,196" o:spt="12" path="m 50,50 l 50,50,45326,50e">
            <v:stroke joinstyle="miter"/>
          </v:shapetype>
          <v:shape id="WS_polygon1" type="polygon1" style="position:absolute;left:0;text-align:left;margin-left:161.65pt;margin-top:288.245pt;width:453.76pt;height:1.96pt;z-index:1;mso-position-horizontal-relative:page;mso-position-vertical-relative:page" strokecolor="#000000" strokeweight="1pt">
            <v:fill opacity="0"/>
          </v:shape>
        </w:pict>
      </w:r>
      <w:r>
        <w:rPr>
          <w:rFonts w:ascii="Segoe UI" w:hAnsi="Segoe UI" w:cs="Segoe UI"/>
          <w:u w:val="none"/>
          <w:sz w:val="20.5"/>
          <w:position w:val="0"/>
          <w:color w:val="000000"/>
          <w:noProof w:val="true"/>
          <w:spacing w:val="-5"/>
          <w:w w:val="100"/>
        </w:rPr>
        <w:t>48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Facultad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7"/>
          <w:w w:val="100"/>
        </w:rPr>
        <w:t>de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Ciencias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Agropecuarias</w:t>
      </w:r>
    </w:p>
    <w:p w:rsidR="005A76FB" w:rsidRDefault="005A76FB" w:rsidP="005A76FB">
      <w:pPr>
        <w:spacing w:before="0" w:after="0" w:line="168" w:lineRule="exact"/>
        <w:ind w:firstLine="5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6"/>
          <w:w w:val="100"/>
        </w:rPr>
        <w:t>Vol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9"/>
          <w:w w:val="100"/>
        </w:rPr>
        <w:t>3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5"/>
          <w:w w:val="100"/>
        </w:rPr>
        <w:t>No.1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0"/>
          <w:w w:val="78"/>
        </w:rPr>
        <w:t>Marzo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2005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cols w:num="2" w:equalWidth="0">
            <w:col w:w="8715" w:space="0"/>
            <w:col w:w="38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23"/>
        <w:rPr/>
      </w:pPr>
    </w:p>
    <w:p w:rsidR="005A76FB" w:rsidRDefault="005A76FB" w:rsidP="005A76FB">
      <w:pPr>
        <w:spacing w:before="0" w:after="0" w:lineRule="exact" w:line="280"/>
        <w:ind w:firstLine="52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2" w:lineRule="exact"/>
        <w:ind w:firstLine="0" w:left="1443"/>
        <w:jc w:val="left"/>
        <w:rPr/>
      </w:pP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4"/>
        </w:rPr>
        <w:t>ABSTRACT</w:t>
      </w:r>
    </w:p>
    <w:p w:rsidR="005A76FB" w:rsidRDefault="005A76FB" w:rsidP="005A76FB">
      <w:pPr>
        <w:spacing w:before="0" w:after="0" w:line="479" w:lineRule="exact"/>
        <w:ind w:firstLine="0" w:left="1443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present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conditions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production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specialized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milk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cattle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ranches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4"/>
          <w:w w:val="100"/>
        </w:rPr>
        <w:t>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one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aspects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that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greater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effect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exerts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production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cost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5"/>
          <w:w w:val="100"/>
        </w:rPr>
        <w:t>is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use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concentrated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supplements.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mulberry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(Morus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alba)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5"/>
          <w:w w:val="100"/>
        </w:rPr>
        <w:t>is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4"/>
          <w:w w:val="100"/>
        </w:rPr>
        <w:t>an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adapted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plant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the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tropic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environmental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conditions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4"/>
          <w:w w:val="100"/>
        </w:rPr>
        <w:t>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which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5"/>
          <w:w w:val="100"/>
        </w:rPr>
        <w:t>is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considered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as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forage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be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take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into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account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as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parcial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substitute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of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concentrates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due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its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high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nutritional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value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(24%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crude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protein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CP,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leaves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stalk)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,and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its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production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290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790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2"/>
          <w:w w:val="100"/>
        </w:rPr>
        <w:t>gm/planta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respectively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for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first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2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second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cutting.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0"/>
          <w:w w:val="79"/>
        </w:rPr>
        <w:t>An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study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was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done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determine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effect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substitution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concentrates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with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different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levels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white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mulberry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tree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inclusion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0"/>
          <w:w w:val="100"/>
        </w:rPr>
        <w:t>(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Stalk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2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leaves)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used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at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1.3%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body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weight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dry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matter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5"/>
          <w:w w:val="100"/>
        </w:rPr>
        <w:t>(MS)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milk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production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2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composition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from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Holstein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cows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star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pastures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(Cynodon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nemfluencis)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4"/>
          <w:w w:val="100"/>
        </w:rPr>
        <w:t>.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0"/>
          <w:w w:val="80"/>
        </w:rPr>
        <w:t>No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significant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differences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were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found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3"/>
          <w:w w:val="100"/>
        </w:rPr>
        <w:t>(p&lt;0.05)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using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white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mulberry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tree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50%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as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for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milk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production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with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respect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100%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commercial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concentrate.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same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time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no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statistical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differences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were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appreciated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composition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measured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terms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protein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4"/>
          <w:w w:val="100"/>
        </w:rPr>
        <w:t>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fat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2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total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solids.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nutritional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indicators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as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nitrogen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urea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milk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(MUN)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4"/>
          <w:w w:val="100"/>
        </w:rPr>
        <w:t>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show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the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existence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high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contents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protein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diet.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economical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terms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there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exist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positive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effect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using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plant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100%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with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respect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concentrates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as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well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as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exist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benefical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environmental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2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Impact.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cols w:num="1" w:equalWidth="0">
            <w:col w:w="126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9"/>
        <w:ind w:firstLine="0" w:left="144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27" w:lineRule="exact"/>
        <w:ind w:firstLine="0" w:left="1443"/>
        <w:jc w:val="left"/>
        <w:rPr/>
      </w:pPr>
      <w:r>
        <w:rPr>
          <w:rFonts w:ascii="Segoe UI" w:hAnsi="Segoe UI" w:cs="Segoe UI"/>
          <w:b/>
          <w:u w:val="none"/>
          <w:sz w:val="24.5"/>
          <w:position w:val="0"/>
          <w:color w:val="000000"/>
          <w:w w:val="75"/>
          <w:noProof w:val="true"/>
          <w:spacing w:val="0"/>
        </w:rPr>
        <w:t>INTRODUCCIÓN</w:t>
      </w:r>
    </w:p>
    <w:p w:rsidR="005A76FB" w:rsidRDefault="005A76FB" w:rsidP="005A76FB">
      <w:pPr>
        <w:spacing w:before="0" w:after="0" w:lineRule="exact" w:line="209"/>
        <w:ind w:firstLine="0" w:left="1443"/>
        <w:rPr/>
      </w:pPr>
    </w:p>
    <w:p w:rsidR="005A76FB" w:rsidRDefault="005A76FB" w:rsidP="005A76FB">
      <w:pPr>
        <w:spacing w:before="0" w:after="0" w:line="273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principales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limitaciones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optimizar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produc-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lechera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son,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baja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disponibilidad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forrajera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cuan-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cantidad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calidad,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su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producción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va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ligada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época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año,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uso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frecuente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concentrados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proporciones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ameritan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su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uso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términos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ren-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tables,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ya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están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constantemente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sometidos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incre-</w:t>
      </w:r>
    </w:p>
    <w:p w:rsidR="005A76FB" w:rsidRDefault="005A76FB" w:rsidP="005A76FB">
      <w:pPr>
        <w:spacing w:before="0" w:after="0" w:line="250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mentos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depender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materias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primas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importadas.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han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identificado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alternativas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alimenticias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mane-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jo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como;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sistemas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silvopastoriles,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asociaciones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gramíneas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mas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leguminosas,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ensilajes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alto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valor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nutritivo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particular,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leguminosas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arbóreas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buen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perfil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nutricional,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aliviar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6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deficiencias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nutricionales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presentes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animales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alta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produc-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ción;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además,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su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gran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capacidad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adaptación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tró-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pico,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hacen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estas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forrajeras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manifiesten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su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poten-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cial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genético,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obteniéndose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altas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producciones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fo-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rraje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permiten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beneficios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ambientales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fijación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CO2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producción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oxígeno,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además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impacto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social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representado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disponibilidad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constante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mano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obra.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ello,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morera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(Morus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alba)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puede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utilizada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como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reemplazo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parcial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con-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centrados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vacas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producción,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permite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obte-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ner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beneficios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económicos,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sociales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ambientales.</w:t>
      </w:r>
    </w:p>
    <w:p w:rsidR="005A76FB" w:rsidRDefault="005A76FB" w:rsidP="005A76FB">
      <w:pPr>
        <w:spacing w:before="0" w:after="0" w:lineRule="exact" w:line="430"/>
        <w:ind w:firstLine="0" w:left="1443"/>
        <w:rPr/>
      </w:pPr>
    </w:p>
    <w:p w:rsidR="005A76FB" w:rsidRDefault="005A76FB" w:rsidP="005A76FB">
      <w:pPr>
        <w:spacing w:before="0" w:after="0" w:line="312" w:lineRule="exact"/>
        <w:ind w:firstLine="0" w:left="1443"/>
        <w:jc w:val="left"/>
        <w:rPr/>
      </w:pP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5"/>
        </w:rPr>
        <w:t>MATERIALES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17"/>
        </w:rPr>
        <w:t>Y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77"/>
          <w:noProof w:val="true"/>
          <w:spacing w:val="0"/>
        </w:rPr>
        <w:t>MÉTODOS</w:t>
      </w:r>
    </w:p>
    <w:p w:rsidR="005A76FB" w:rsidRDefault="005A76FB" w:rsidP="005A76FB">
      <w:pPr>
        <w:spacing w:before="0" w:after="0" w:line="479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estudio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realizó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finca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Acapulco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ubicada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Meseta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Popayán,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altura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1730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m.s.n.m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18°C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1781.5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4"/>
        </w:rPr>
        <w:t>mm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precipitación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"/>
          <w:w w:val="100"/>
        </w:rPr>
        <w:t>(1).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selecciona-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ron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12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vacas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Holstein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segunda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etapa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lactancia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480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15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Kg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peso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vivo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(PV)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producción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leche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respectivamente.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suplementación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correspon-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1.3%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PV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materia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seca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6"/>
          <w:w w:val="100"/>
        </w:rPr>
        <w:t>(MS),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cuatro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tratamientos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son: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sin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suplementación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(TO)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100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3"/>
        </w:rPr>
        <w:t>%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concentrado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comercial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(T1)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50%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concentrado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50%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morera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4"/>
          <w:w w:val="100"/>
        </w:rPr>
        <w:t>(T2)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100%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morera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hojas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mas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tallos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(T3).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implementó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diseño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recambio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(2),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perio-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15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días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duración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cada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uno,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cuales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7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días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son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adaptación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dieta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7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días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medición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periodo.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vacas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están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bajo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pastoreo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rotacional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forraje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estrella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1"/>
          <w:w w:val="100"/>
        </w:rPr>
        <w:t>(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Cynodon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nemfluencis)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además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suplementación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ensilaje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maíz/fríjol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proporción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2.5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Kg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MS/animal/día.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llevaron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cabo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aforos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primer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segundo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corte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morera,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igual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estimó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consumo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MS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pasto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es-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trella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determinación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energía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neta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lactan-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cia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(ENI)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proteína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cruda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(PC)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utilizando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ecuaciones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Weiis,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(3)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NRC,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(4)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respectivamente.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produc-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leche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registró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durante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toda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experimenta-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lo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cual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utilizó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balanza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reloj.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to-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maron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muestras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leche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ordeno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mañana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(5:00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a.m)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determinación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proteína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grasa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sólidos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totales,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igual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muestras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suero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leche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determinación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NUL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(mg/dl)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;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pasto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estrella,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ensilaje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morera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alfalfa,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su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valoración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nutricional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términos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MS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PC,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Fibra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detergente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neutra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(FDN),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Fibra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detergente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ácida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(FDA),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Lignina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detergente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ácida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(LDA)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determinación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valor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relativo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forra-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jes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(VRF),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"/>
          <w:w w:val="100"/>
        </w:rPr>
        <w:t>(5).</w:t>
      </w:r>
    </w:p>
    <w:p w:rsidR="005A76FB" w:rsidRDefault="005A76FB" w:rsidP="005A76FB">
      <w:pPr>
        <w:spacing w:before="0" w:after="0" w:lineRule="exact" w:line="430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8"/>
        </w:rPr>
        <w:t>RESULTADOS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17"/>
        </w:rPr>
        <w:t>Y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6"/>
        </w:rPr>
        <w:t>DISCUSIÓN</w:t>
      </w:r>
    </w:p>
    <w:p w:rsidR="005A76FB" w:rsidRDefault="005A76FB" w:rsidP="005A76FB">
      <w:pPr>
        <w:spacing w:before="0" w:after="0" w:line="4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cuanto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producción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forraje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morera,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7"/>
        </w:rPr>
        <w:t>obtuvo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un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5"/>
        </w:rPr>
        <w:t>rendimiento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290gm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790gm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primer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segun-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cols w:num="2" w:equalWidth="0">
            <w:col w:w="6207" w:space="0"/>
            <w:col w:w="6393" w:space="0"/>
          </w:cols>
          <w:docGrid w:type="lines" w:linePitch="312"/>
        </w:sectPr>
      </w:pPr>
    </w:p>
    <w:bookmarkStart w:id="3" w:name="3"/>
    <w:bookmarkEnd w:id="3"/>
    <w:tbl>
      <w:tblPr>
        <w:tblStyle w:val="a6"/>
        <w:tblpPr w:leftFromText="180" w:rightFromText="180" vertAnchor="page" horzAnchor="page" w:tblpX="2663" w:tblpY="11304"/>
        <w:tblW w:w="0" w:type="auto"/>
        <w:tblLayout w:type="fixed"/>
        <w:tblLook w:val="04A0"/>
      </w:tblPr>
      <w:tblGrid>
        <w:gridCol w:w="974"/>
        <w:gridCol w:w="691"/>
        <w:gridCol w:w="694"/>
        <w:gridCol w:w="840"/>
        <w:gridCol w:w="835"/>
        <w:gridCol w:w="974"/>
        <w:gridCol w:w="694"/>
        <w:gridCol w:w="696"/>
        <w:gridCol w:w="970"/>
      </w:tblGrid>
      <w:tr w:rsidR="00AD10A2" w:rsidTr="00CB73A4">
        <w:trPr>
          <w:trHeight w:hRule="exact" w:val="307"/>
        </w:trPr>
        <w:tc>
          <w:tcPr>
            <w:tcW w:w="9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before="0" w:after="0" w:line="289" w:lineRule="exact"/>
              <w:ind w:left="158" w:right="-239"/>
              <w:rPr/>
            </w:pPr>
            <w:r>
              <w:rPr>
                <w:rFonts w:ascii="Segoe UI" w:hAnsi="Segoe UI" w:cs="Segoe UI"/>
                <w:b/>
                <w:u w:val="none"/>
                <w:sz w:val="20.1200008"/>
                <w:position w:val="0"/>
                <w:color w:val="000000"/>
                <w:w w:val="58"/>
                <w:noProof w:val="true"/>
                <w:spacing w:val="0"/>
              </w:rPr>
              <w:t>0XHVWUD</w:t>
            </w:r>
          </w:p>
        </w:tc>
        <w:tc>
          <w:tcPr>
            <w:tcW w:w="6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before="0" w:after="0" w:line="289" w:lineRule="exact"/>
              <w:ind w:left="216" w:right="-239"/>
              <w:rPr/>
            </w:pPr>
            <w:r>
              <w:rPr>
                <w:rFonts w:ascii="Segoe UI" w:hAnsi="Segoe UI" w:cs="Segoe UI"/>
                <w:b/>
                <w:u w:val="none"/>
                <w:sz w:val="20.1200008"/>
                <w:position w:val="0"/>
                <w:color w:val="000000"/>
                <w:w w:val="93"/>
                <w:noProof w:val="true"/>
                <w:spacing w:val="10"/>
              </w:rPr>
              <w:t>06</w:t>
            </w:r>
          </w:p>
        </w:tc>
        <w:tc>
          <w:tcPr>
            <w:tcW w:w="6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before="0" w:after="0" w:line="289" w:lineRule="exact"/>
              <w:ind w:left="240" w:right="-239"/>
              <w:rPr/>
            </w:pPr>
            <w:r>
              <w:rPr>
                <w:rFonts w:ascii="Segoe UI" w:hAnsi="Segoe UI" w:cs="Segoe UI"/>
                <w:b/>
                <w:u w:val="none"/>
                <w:sz w:val="20.1200008"/>
                <w:position w:val="0"/>
                <w:color w:val="000000"/>
                <w:w w:val="70"/>
                <w:noProof w:val="true"/>
                <w:spacing w:val="0"/>
              </w:rPr>
              <w:t>3&amp;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before="0" w:after="0" w:line="289" w:lineRule="exact"/>
              <w:ind w:left="249" w:right="-239"/>
              <w:rPr/>
            </w:pPr>
            <w:r>
              <w:rPr>
                <w:rFonts w:ascii="Segoe UI" w:hAnsi="Segoe UI" w:cs="Segoe UI"/>
                <w:b/>
                <w:u w:val="none"/>
                <w:sz w:val="20.1200008"/>
                <w:position w:val="0"/>
                <w:color w:val="000000"/>
                <w:w w:val="123"/>
                <w:noProof w:val="true"/>
                <w:spacing w:val="0"/>
              </w:rPr>
              <w:t>)'1</w:t>
            </w:r>
          </w:p>
        </w:tc>
        <w:tc>
          <w:tcPr>
            <w:tcW w:w="83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before="0" w:after="0" w:line="289" w:lineRule="exact"/>
              <w:ind w:left="254" w:right="-239"/>
              <w:rPr/>
            </w:pPr>
            <w:r>
              <w:rPr>
                <w:rFonts w:ascii="Segoe UI" w:hAnsi="Segoe UI" w:cs="Segoe UI"/>
                <w:b/>
                <w:u w:val="none"/>
                <w:sz w:val="20.1200008"/>
                <w:position w:val="0"/>
                <w:color w:val="000000"/>
                <w:w w:val="93"/>
                <w:noProof w:val="true"/>
                <w:spacing w:val="23"/>
              </w:rPr>
              <w:t>)'$</w:t>
            </w:r>
          </w:p>
        </w:tc>
        <w:tc>
          <w:tcPr>
            <w:tcW w:w="9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before="0" w:after="0" w:line="289" w:lineRule="exact"/>
              <w:ind w:left="182" w:right="-239"/>
              <w:rPr/>
            </w:pPr>
            <w:r>
              <w:rPr>
                <w:rFonts w:ascii="Segoe UI" w:hAnsi="Segoe UI" w:cs="Segoe UI"/>
                <w:b/>
                <w:u w:val="none"/>
                <w:sz w:val="20.1200008"/>
                <w:position w:val="0"/>
                <w:color w:val="000000"/>
                <w:w w:val="60"/>
                <w:noProof w:val="true"/>
                <w:spacing w:val="0"/>
              </w:rPr>
              <w:t>&amp;HQL]DV</w:t>
            </w:r>
          </w:p>
        </w:tc>
        <w:tc>
          <w:tcPr>
            <w:tcW w:w="6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before="0" w:after="0" w:line="289" w:lineRule="exact"/>
              <w:ind w:left="249" w:right="-239"/>
              <w:rPr/>
            </w:pPr>
            <w:r>
              <w:rPr>
                <w:rFonts w:ascii="Segoe UI" w:hAnsi="Segoe UI" w:cs="Segoe UI"/>
                <w:b/>
                <w:u w:val="none"/>
                <w:sz w:val="20.1200008"/>
                <w:position w:val="0"/>
                <w:color w:val="000000"/>
                <w:w w:val="93"/>
                <w:noProof w:val="true"/>
                <w:spacing w:val="23"/>
              </w:rPr>
              <w:t>((</w:t>
            </w:r>
          </w:p>
        </w:tc>
        <w:tc>
          <w:tcPr>
            <w:tcW w:w="6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before="0" w:after="0" w:line="289" w:lineRule="exact"/>
              <w:ind w:left="187" w:right="-239"/>
              <w:rPr/>
            </w:pPr>
            <w:r>
              <w:rPr>
                <w:rFonts w:ascii="Segoe UI" w:hAnsi="Segoe UI" w:cs="Segoe UI"/>
                <w:b/>
                <w:u w:val="none"/>
                <w:sz w:val="20.1200008"/>
                <w:position w:val="0"/>
                <w:color w:val="000000"/>
                <w:w w:val="93"/>
                <w:noProof w:val="true"/>
                <w:spacing w:val="18"/>
              </w:rPr>
              <w:t>/'$</w:t>
            </w:r>
          </w:p>
        </w:tc>
        <w:tc>
          <w:tcPr>
            <w:tcW w:w="9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before="0" w:after="0" w:line="289" w:lineRule="exact"/>
              <w:ind w:left="186" w:right="-239"/>
              <w:rPr/>
            </w:pPr>
            <w:r>
              <w:rPr>
                <w:rFonts w:ascii="Segoe UI" w:hAnsi="Segoe UI" w:cs="Segoe UI"/>
                <w:b/>
                <w:u w:val="none"/>
                <w:sz w:val="20.1200008"/>
                <w:position w:val="0"/>
                <w:color w:val="000000"/>
                <w:w w:val="93"/>
                <w:noProof w:val="true"/>
                <w:spacing w:val="22"/>
              </w:rPr>
              <w:t>$',1  </w:t>
            </w:r>
          </w:p>
        </w:tc>
      </w:tr>
      <w:tr w:rsidR="00AD10A2" w:rsidTr="00CB73A4">
        <w:trPr>
          <w:trHeight w:hRule="exact" w:val="300"/>
        </w:trPr>
        <w:tc>
          <w:tcPr>
            <w:tcW w:w="9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7" w:lineRule="exact"/>
              <w:ind w:left="149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position w:val="0"/>
                <w:color w:val="000000"/>
                <w:w w:val="70"/>
                <w:noProof w:val="true"/>
                <w:spacing w:val="0"/>
              </w:rPr>
              <w:t>0RUHUD</w:t>
            </w:r>
          </w:p>
        </w:tc>
        <w:tc>
          <w:tcPr>
            <w:tcW w:w="6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7" w:lineRule="exact"/>
              <w:ind w:left="120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66"/>
                <w:noProof w:val="true"/>
                <w:spacing w:val="0"/>
              </w:rPr>
              <w:t>     </w:t>
            </w:r>
          </w:p>
        </w:tc>
        <w:tc>
          <w:tcPr>
            <w:tcW w:w="6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7" w:lineRule="exact"/>
              <w:ind w:left="125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66"/>
                <w:noProof w:val="true"/>
                <w:spacing w:val="0"/>
              </w:rPr>
              <w:t>     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7" w:lineRule="exact"/>
              <w:ind w:left="198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66"/>
                <w:noProof w:val="true"/>
                <w:spacing w:val="0"/>
              </w:rPr>
              <w:t>     </w:t>
            </w:r>
          </w:p>
        </w:tc>
        <w:tc>
          <w:tcPr>
            <w:tcW w:w="83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7" w:lineRule="exact"/>
              <w:ind w:left="193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66"/>
                <w:noProof w:val="true"/>
                <w:spacing w:val="0"/>
              </w:rPr>
              <w:t>     </w:t>
            </w:r>
          </w:p>
        </w:tc>
        <w:tc>
          <w:tcPr>
            <w:tcW w:w="9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7" w:lineRule="exact"/>
              <w:ind w:left="266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66"/>
                <w:noProof w:val="true"/>
                <w:spacing w:val="0"/>
              </w:rPr>
              <w:t>     </w:t>
            </w:r>
          </w:p>
        </w:tc>
        <w:tc>
          <w:tcPr>
            <w:tcW w:w="6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7" w:lineRule="exact"/>
              <w:ind w:left="175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63"/>
                <w:noProof w:val="true"/>
                <w:spacing w:val="0"/>
              </w:rPr>
              <w:t>    </w:t>
            </w:r>
          </w:p>
        </w:tc>
        <w:tc>
          <w:tcPr>
            <w:tcW w:w="6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7" w:lineRule="exact"/>
              <w:ind w:left="128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66"/>
                <w:noProof w:val="true"/>
                <w:spacing w:val="0"/>
              </w:rPr>
              <w:t>     </w:t>
            </w:r>
          </w:p>
        </w:tc>
        <w:tc>
          <w:tcPr>
            <w:tcW w:w="9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7" w:lineRule="exact"/>
              <w:ind w:left="267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66"/>
                <w:noProof w:val="true"/>
                <w:spacing w:val="0"/>
              </w:rPr>
              <w:t>     </w:t>
            </w:r>
          </w:p>
        </w:tc>
      </w:tr>
      <w:tr w:rsidR="00AD10A2" w:rsidTr="00CB73A4">
        <w:trPr>
          <w:trHeight w:hRule="exact" w:val="322"/>
        </w:trPr>
        <w:tc>
          <w:tcPr>
            <w:tcW w:w="9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149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position w:val="0"/>
                <w:color w:val="000000"/>
                <w:w w:val="56"/>
                <w:noProof w:val="true"/>
                <w:spacing w:val="0"/>
              </w:rPr>
              <w:t>(QVLODMH</w:t>
            </w:r>
          </w:p>
        </w:tc>
        <w:tc>
          <w:tcPr>
            <w:tcW w:w="6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120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66"/>
                <w:noProof w:val="true"/>
                <w:spacing w:val="0"/>
              </w:rPr>
              <w:t>     </w:t>
            </w:r>
          </w:p>
        </w:tc>
        <w:tc>
          <w:tcPr>
            <w:tcW w:w="6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125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66"/>
                <w:noProof w:val="true"/>
                <w:spacing w:val="0"/>
              </w:rPr>
              <w:t>     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198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66"/>
                <w:noProof w:val="true"/>
                <w:spacing w:val="0"/>
              </w:rPr>
              <w:t>     </w:t>
            </w:r>
          </w:p>
        </w:tc>
        <w:tc>
          <w:tcPr>
            <w:tcW w:w="83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194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66"/>
                <w:noProof w:val="true"/>
                <w:spacing w:val="0"/>
              </w:rPr>
              <w:t>     </w:t>
            </w:r>
          </w:p>
        </w:tc>
        <w:tc>
          <w:tcPr>
            <w:tcW w:w="9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314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63"/>
                <w:noProof w:val="true"/>
                <w:spacing w:val="0"/>
              </w:rPr>
              <w:t>    </w:t>
            </w:r>
          </w:p>
        </w:tc>
        <w:tc>
          <w:tcPr>
            <w:tcW w:w="6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175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63"/>
                <w:noProof w:val="true"/>
                <w:spacing w:val="0"/>
              </w:rPr>
              <w:t>    </w:t>
            </w:r>
          </w:p>
        </w:tc>
        <w:tc>
          <w:tcPr>
            <w:tcW w:w="6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176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63"/>
                <w:noProof w:val="true"/>
                <w:spacing w:val="0"/>
              </w:rPr>
              <w:t>    </w:t>
            </w:r>
          </w:p>
        </w:tc>
        <w:tc>
          <w:tcPr>
            <w:tcW w:w="9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9" w:lineRule="exact"/>
              <w:ind w:left="267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66"/>
                <w:noProof w:val="true"/>
                <w:spacing w:val="0"/>
              </w:rPr>
              <w:t>     </w:t>
            </w:r>
          </w:p>
        </w:tc>
      </w:tr>
      <w:tr w:rsidR="00AD10A2" w:rsidTr="00CB73A4">
        <w:trPr>
          <w:trHeight w:hRule="exact" w:val="305"/>
        </w:trPr>
        <w:tc>
          <w:tcPr>
            <w:tcW w:w="9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149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position w:val="0"/>
                <w:color w:val="000000"/>
                <w:w w:val="51"/>
                <w:noProof w:val="true"/>
                <w:spacing w:val="0"/>
              </w:rPr>
              <w:t>(VWUHOOD</w:t>
            </w:r>
          </w:p>
        </w:tc>
        <w:tc>
          <w:tcPr>
            <w:tcW w:w="6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120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66"/>
                <w:noProof w:val="true"/>
                <w:spacing w:val="0"/>
              </w:rPr>
              <w:t>     </w:t>
            </w:r>
          </w:p>
        </w:tc>
        <w:tc>
          <w:tcPr>
            <w:tcW w:w="6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125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66"/>
                <w:noProof w:val="true"/>
                <w:spacing w:val="0"/>
              </w:rPr>
              <w:t>     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198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66"/>
                <w:noProof w:val="true"/>
                <w:spacing w:val="0"/>
              </w:rPr>
              <w:t>     </w:t>
            </w:r>
          </w:p>
        </w:tc>
        <w:tc>
          <w:tcPr>
            <w:tcW w:w="83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193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66"/>
                <w:noProof w:val="true"/>
                <w:spacing w:val="0"/>
              </w:rPr>
              <w:t>     </w:t>
            </w:r>
          </w:p>
        </w:tc>
        <w:tc>
          <w:tcPr>
            <w:tcW w:w="9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66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66"/>
                <w:noProof w:val="true"/>
                <w:spacing w:val="0"/>
              </w:rPr>
              <w:t>     </w:t>
            </w:r>
          </w:p>
        </w:tc>
        <w:tc>
          <w:tcPr>
            <w:tcW w:w="6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175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63"/>
                <w:noProof w:val="true"/>
                <w:spacing w:val="0"/>
              </w:rPr>
              <w:t>    </w:t>
            </w:r>
          </w:p>
        </w:tc>
        <w:tc>
          <w:tcPr>
            <w:tcW w:w="6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176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63"/>
                <w:noProof w:val="true"/>
                <w:spacing w:val="0"/>
              </w:rPr>
              <w:t>    </w:t>
            </w:r>
          </w:p>
        </w:tc>
        <w:tc>
          <w:tcPr>
            <w:tcW w:w="9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67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66"/>
                <w:noProof w:val="true"/>
                <w:spacing w:val="0"/>
              </w:rPr>
              <w:t>     </w:t>
            </w:r>
          </w:p>
        </w:tc>
      </w:tr>
      <w:tr w:rsidR="00AD10A2" w:rsidTr="00CB73A4">
        <w:trPr>
          <w:trHeight w:hRule="exact" w:val="293"/>
        </w:trPr>
        <w:tc>
          <w:tcPr>
            <w:tcW w:w="9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149" w:right="-239"/>
              <w:rPr/>
            </w:pPr>
            <w:r>
              <w:rPr w:spacing="0">
                <w:rFonts w:ascii="Segoe UI" w:hAnsi="Segoe UI" w:cs="Segoe UI"/>
                <w:u w:val="none"/>
                <w:sz w:val="20.1200008"/>
                <w:position w:val="0"/>
                <w:color w:val="000000"/>
                <w:w w:val="60"/>
                <w:noProof w:val="true"/>
                <w:spacing w:val="0"/>
              </w:rPr>
              <w:t>$OIDOID</w:t>
            </w:r>
            <w:r>
              <w:rPr w:spacing="0">
                <w:rFonts w:ascii="Calibri" w:hAnsi="Calibri" w:cs="Calibri"/>
                <w:u w:val="none"/>
                <w:sz w:val="20.1200008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20.1200008"/>
                <w:color w:val="000000"/>
                <w:w w:val="188"/>
                <w:noProof w:val="true"/>
                <w:spacing w:val="0"/>
              </w:rPr>
              <w:t> </w:t>
            </w:r>
          </w:p>
        </w:tc>
        <w:tc>
          <w:tcPr>
            <w:tcW w:w="6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120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66"/>
                <w:noProof w:val="true"/>
                <w:spacing w:val="0"/>
              </w:rPr>
              <w:t>     </w:t>
            </w:r>
          </w:p>
        </w:tc>
        <w:tc>
          <w:tcPr>
            <w:tcW w:w="6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125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66"/>
                <w:noProof w:val="true"/>
                <w:spacing w:val="0"/>
              </w:rPr>
              <w:t>     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198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66"/>
                <w:noProof w:val="true"/>
                <w:spacing w:val="0"/>
              </w:rPr>
              <w:t>     </w:t>
            </w:r>
          </w:p>
        </w:tc>
        <w:tc>
          <w:tcPr>
            <w:tcW w:w="83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193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66"/>
                <w:noProof w:val="true"/>
                <w:spacing w:val="0"/>
              </w:rPr>
              <w:t>     </w:t>
            </w:r>
          </w:p>
        </w:tc>
        <w:tc>
          <w:tcPr>
            <w:tcW w:w="9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314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63"/>
                <w:noProof w:val="true"/>
                <w:spacing w:val="0"/>
              </w:rPr>
              <w:t>    </w:t>
            </w:r>
          </w:p>
        </w:tc>
        <w:tc>
          <w:tcPr>
            <w:tcW w:w="6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175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63"/>
                <w:noProof w:val="true"/>
                <w:spacing w:val="0"/>
              </w:rPr>
              <w:t>    </w:t>
            </w:r>
          </w:p>
        </w:tc>
        <w:tc>
          <w:tcPr>
            <w:tcW w:w="6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175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63"/>
                <w:noProof w:val="true"/>
                <w:spacing w:val="0"/>
              </w:rPr>
              <w:t>    </w:t>
            </w:r>
          </w:p>
        </w:tc>
        <w:tc>
          <w:tcPr>
            <w:tcW w:w="9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214" w:right="-239"/>
              <w:rPr/>
            </w:pPr>
            <w:r>
              <w:rPr>
                <w:rFonts w:ascii="Segoe UI" w:hAnsi="Segoe UI" w:cs="Segoe UI"/>
                <w:u w:val="none"/>
                <w:sz w:val="20.1200008"/>
                <w:color w:val="000000"/>
                <w:w w:val="170"/>
                <w:noProof w:val="true"/>
                <w:spacing w:val="0"/>
              </w:rPr>
              <w:t>      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2" w:lineRule="exact"/>
        <w:ind w:left="1725" w:firstLine="0"/>
        <w:jc w:val="left"/>
        <w:rPr/>
      </w:pPr>
      <w:r>
        <w:rPr>
          <w:noProof/>
        </w:rPr>
        <w:pict>
          <v:shape id="imagerId11" type="#_x0000_t75" style="position:absolute;margin-left:170pt;margin-top:290pt;width:258pt;height:5pt;z-index:-25165565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25pt;margin-top:823pt;width:362pt;height:117pt;z-index:-25165565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0pt;margin-top:0pt;width:792pt;height:1224pt;z-index:-251656073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45424,196" o:spt="12" path="m 50,50 l 50,50,45374,50e">
            <v:stroke joinstyle="miter"/>
          </v:shapetype>
          <v:shape id="WS_polygon1" type="polygon1" style="position:absolute;left:0;text-align:left;margin-left:175.03pt;margin-top:288.245pt;width:454.24pt;height:1.96pt;z-index:1;mso-position-horizontal-relative:page;mso-position-vertical-relative:page" strokecolor="#00000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Facultad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7"/>
          <w:w w:val="100"/>
        </w:rPr>
        <w:t>de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Ciencias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Agropecuarias</w:t>
      </w:r>
    </w:p>
    <w:p w:rsidR="005A76FB" w:rsidRDefault="005A76FB" w:rsidP="005A76FB">
      <w:pPr>
        <w:spacing w:before="0" w:after="0" w:line="168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6"/>
          <w:w w:val="100"/>
        </w:rPr>
        <w:t>Vol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9"/>
          <w:w w:val="100"/>
        </w:rPr>
        <w:t>3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5"/>
          <w:w w:val="100"/>
        </w:rPr>
        <w:t>No.1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0"/>
          <w:w w:val="78"/>
        </w:rPr>
        <w:t>Marzo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2005</w:t>
      </w:r>
    </w:p>
    <w:p w:rsidR="005A76FB" w:rsidRDefault="005A76FB" w:rsidP="005A76FB">
      <w:pPr>
        <w:spacing w:before="0" w:after="0" w:lineRule="exact" w:line="240"/>
        <w:ind w:firstLine="0" w:left="1725"/>
        <w:rPr/>
      </w:pPr>
    </w:p>
    <w:p w:rsidR="005A76FB" w:rsidRDefault="005A76FB" w:rsidP="005A76FB">
      <w:pPr>
        <w:spacing w:before="0" w:after="0" w:lineRule="exact" w:line="240"/>
        <w:ind w:firstLine="0" w:left="1725"/>
        <w:rPr/>
      </w:pPr>
    </w:p>
    <w:p w:rsidR="005A76FB" w:rsidRDefault="005A76FB" w:rsidP="005A76FB">
      <w:pPr>
        <w:spacing w:before="0" w:after="0" w:line="313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7"/>
        </w:rPr>
        <w:t>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corte,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cual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coincide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reportes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Cifuentes,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(6)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280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680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1"/>
        </w:rPr>
        <w:t>gm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respectivamente.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determinaciones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valor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nutritivo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forrajes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(morera,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estrella,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ensilaje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alfalfa),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presentan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Tabla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1.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6"/>
        </w:rPr>
        <w:t>puede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apreciar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como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morera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presenta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alto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valor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PC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(22.45%)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hojas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mas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tallos,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cual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supera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reportes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Benavides,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4"/>
          <w:w w:val="100"/>
        </w:rPr>
        <w:t>(7)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con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21%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solo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hojas.</w:t>
      </w:r>
    </w:p>
    <w:p w:rsidR="005A76FB" w:rsidRDefault="005A76FB" w:rsidP="005A76FB">
      <w:pPr>
        <w:spacing w:before="0" w:after="0" w:lineRule="exact" w:line="231"/>
        <w:ind w:firstLine="0" w:left="1725"/>
        <w:rPr/>
      </w:pPr>
    </w:p>
    <w:p w:rsidR="005A76FB" w:rsidRDefault="005A76FB" w:rsidP="005A76FB">
      <w:pPr>
        <w:spacing w:before="0" w:after="0" w:line="273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valor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nutricional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morera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supera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concentrado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comercial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(18%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PC)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igual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demás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forrajes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in-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cluidos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dieta.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términos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valor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relativo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forrajes,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permite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establecer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diferencias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cuanto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su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calidad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nutricional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medida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términos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conteni-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9"/>
        </w:rPr>
        <w:t>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FDN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FDA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aprecia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morera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(111.3)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como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valor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mas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alto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pasto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estrella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4"/>
          <w:w w:val="100"/>
        </w:rPr>
        <w:t>(77.7)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como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valor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mas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bajo,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dicho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valor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permite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establecer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acuerdo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consumo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materia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seca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(CMS)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digestibilidad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materia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(DMS),que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morera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califica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como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forraje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alto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valor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nutricional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medido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estos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términos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contenidos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FDN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FDA,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limi-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tan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digestibilidad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aporte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nutrientes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animal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(8).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conocen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varios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factores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afectan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valor</w:t>
      </w:r>
    </w:p>
    <w:p w:rsidR="005A76FB" w:rsidRDefault="005A76FB" w:rsidP="005A76FB">
      <w:pPr>
        <w:spacing w:before="0" w:after="0" w:line="352" w:lineRule="exact"/>
        <w:ind w:firstLine="409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0.5"/>
          <w:position w:val="0"/>
          <w:color w:val="000000"/>
          <w:noProof w:val="true"/>
          <w:spacing w:val="-5"/>
          <w:w w:val="100"/>
        </w:rPr>
        <w:t>49</w:t>
      </w:r>
    </w:p>
    <w:p w:rsidR="005A76FB" w:rsidRDefault="005A76FB" w:rsidP="005A76FB">
      <w:pPr>
        <w:spacing w:before="0" w:after="0" w:lineRule="exact" w:line="240"/>
        <w:ind w:firstLine="4097"/>
        <w:rPr/>
      </w:pPr>
    </w:p>
    <w:p w:rsidR="005A76FB" w:rsidRDefault="005A76FB" w:rsidP="005A76FB">
      <w:pPr>
        <w:spacing w:before="0" w:after="0" w:lineRule="exact" w:line="240"/>
        <w:ind w:firstLine="4097"/>
        <w:rPr/>
      </w:pP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nutricional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forrajes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zonas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tropicales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(9)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términos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ambientales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temperatura,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precipitación,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du-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día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características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suelo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4"/>
          <w:w w:val="100"/>
        </w:rPr>
        <w:t>(10)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intrínse-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cos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planta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como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especie,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variedad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cose-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cha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(11).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También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son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importantes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deficiencias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energía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proteína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como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principales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limitantes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nutritivas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pasturas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tropicales.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balance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energía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I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proteína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dieta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afecta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notoria-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mente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parámetros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productivos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reproductivos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animal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4"/>
          <w:w w:val="100"/>
        </w:rPr>
        <w:t>(12)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acuerdo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metodología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Weiss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et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(3)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estimación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contenido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energía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forraje,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utilizando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método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retrospectivo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deter-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minar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consumo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materia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seca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(CMS)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pasto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es-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trella,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observa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balance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energía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cada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tratamientos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igual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exceso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PC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(Tabla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"/>
          <w:w w:val="100"/>
        </w:rPr>
        <w:t>2),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estimado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partir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ecuaciones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NRC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et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al.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(4),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lo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evidencia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desbalance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energía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I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proteína.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suplementación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proteína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ganado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consume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forraje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baja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calidad,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bajo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contenido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proteína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energía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puede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aumentar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no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consumo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MS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2" w:equalWidth="0">
            <w:col w:w="6489" w:space="0"/>
            <w:col w:w="611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6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3" w:lineRule="exact"/>
        <w:ind w:firstLine="0" w:left="1725"/>
        <w:jc w:val="left"/>
        <w:rPr/>
      </w:pP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76"/>
          <w:noProof w:val="true"/>
          <w:spacing w:val="0"/>
        </w:rPr>
        <w:t>TABLA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1"/>
        </w:rPr>
        <w:t>1.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Datos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valor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nutritivo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cada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forrajes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utilizados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1" w:equalWidth="0">
            <w:col w:w="126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725"/>
        <w:rPr/>
      </w:pPr>
    </w:p>
    <w:p w:rsidR="005A76FB" w:rsidRDefault="005A76FB" w:rsidP="005A76FB">
      <w:pPr>
        <w:spacing w:before="0" w:after="0" w:lineRule="exact" w:line="240"/>
        <w:ind w:firstLine="0" w:left="1725"/>
        <w:rPr/>
      </w:pPr>
    </w:p>
    <w:p w:rsidR="005A76FB" w:rsidRDefault="005A76FB" w:rsidP="005A76FB">
      <w:pPr>
        <w:spacing w:before="0" w:after="0" w:lineRule="exact" w:line="240"/>
        <w:ind w:firstLine="0" w:left="1725"/>
        <w:rPr/>
      </w:pPr>
    </w:p>
    <w:p w:rsidR="005A76FB" w:rsidRDefault="005A76FB" w:rsidP="005A76FB">
      <w:pPr>
        <w:spacing w:before="0" w:after="0" w:lineRule="exact" w:line="240"/>
        <w:ind w:firstLine="0" w:left="1725"/>
        <w:rPr/>
      </w:pPr>
    </w:p>
    <w:p w:rsidR="005A76FB" w:rsidRDefault="005A76FB" w:rsidP="005A76FB">
      <w:pPr>
        <w:spacing w:before="0" w:after="0" w:lineRule="exact" w:line="240"/>
        <w:ind w:firstLine="0" w:left="1725"/>
        <w:rPr/>
      </w:pPr>
    </w:p>
    <w:p w:rsidR="005A76FB" w:rsidRDefault="005A76FB" w:rsidP="005A76FB">
      <w:pPr>
        <w:spacing w:before="0" w:after="0" w:lineRule="exact" w:line="240"/>
        <w:ind w:firstLine="0" w:left="1725"/>
        <w:rPr/>
      </w:pPr>
    </w:p>
    <w:p w:rsidR="005A76FB" w:rsidRDefault="005A76FB" w:rsidP="005A76FB">
      <w:pPr>
        <w:spacing w:before="0" w:after="0" w:lineRule="exact" w:line="240"/>
        <w:ind w:firstLine="0" w:left="1725"/>
        <w:rPr/>
      </w:pPr>
    </w:p>
    <w:p w:rsidR="005A76FB" w:rsidRDefault="005A76FB" w:rsidP="005A76FB">
      <w:pPr>
        <w:spacing w:before="0" w:after="0" w:lineRule="exact" w:line="240"/>
        <w:ind w:firstLine="0" w:left="1725"/>
        <w:rPr/>
      </w:pPr>
    </w:p>
    <w:p w:rsidR="005A76FB" w:rsidRDefault="005A76FB" w:rsidP="005A76FB">
      <w:pPr>
        <w:spacing w:before="0" w:after="0" w:lineRule="exact" w:line="241"/>
        <w:ind w:firstLine="0" w:left="172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2150"/>
        </w:tabs>
        <w:spacing w:before="0" w:after="0" w:line="273" w:lineRule="exact"/>
        <w:ind w:firstLine="0" w:left="172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2" type="#_x0000_t202" style="position:absolute;left:0;text-align:left;margin-left:277.174pt;margin-top:845.558pt;width:84.1903687pt;height:29.96240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99" w:lineRule="exact"/>
                    <w:jc w:val="left"/>
                    <w:rPr/>
                    <w:tabs>
                      <w:tab w:val="left" w:pos="667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20.4379997"/>
                      <w:position w:val="0"/>
                      <w:color w:val="000000"/>
                      <w:noProof w:val="true"/>
                      <w:spacing w:val="0"/>
                      <w:w w:val="71"/>
                    </w:rPr>
                    <w:t>0FDO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20.4379997"/>
                      <w:position w:val="24.0053711"/>
                      <w:color w:val="000000"/>
                      <w:noProof w:val="true"/>
                      <w:spacing w:val="0"/>
                      <w:w w:val="57"/>
                    </w:rPr>
                    <w:t>3URWHtQD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4" type="#_x0000_t202" style="position:absolute;left:0;text-align:left;margin-left:319.891pt;margin-top:845.558pt;width:79.7541809pt;height:29.96240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99" w:lineRule="exact"/>
                    <w:jc w:val="left"/>
                    <w:rPr/>
                    <w:tabs>
                      <w:tab w:val="left" w:pos="634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20.4379997"/>
                      <w:position w:val="0"/>
                      <w:color w:val="000000"/>
                      <w:noProof w:val="true"/>
                      <w:spacing w:val="0"/>
                      <w:w w:val="129"/>
                    </w:rPr>
                    <w:t>JP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20.4379997"/>
                      <w:position w:val="24.0053711"/>
                      <w:color w:val="000000"/>
                      <w:noProof w:val="true"/>
                      <w:spacing w:val="0"/>
                      <w:w w:val="71"/>
                    </w:rPr>
                    <w:t>(QHUJtD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6" type="#_x0000_t202" style="position:absolute;left:0;text-align:left;margin-left:356.497pt;margin-top:845.558pt;width:84.3099976pt;height:29.96240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99" w:lineRule="exact"/>
                    <w:jc w:val="left"/>
                    <w:rPr/>
                    <w:tabs>
                      <w:tab w:val="left" w:pos="667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20.4379997"/>
                      <w:position w:val="0"/>
                      <w:color w:val="000000"/>
                      <w:noProof w:val="true"/>
                      <w:spacing w:val="0"/>
                      <w:w w:val="71"/>
                    </w:rPr>
                    <w:t>0FDO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20.4379997"/>
                      <w:position w:val="24.0053711"/>
                      <w:color w:val="000000"/>
                      <w:noProof w:val="true"/>
                      <w:spacing w:val="0"/>
                      <w:w w:val="57"/>
                    </w:rPr>
                    <w:t>3URWHtQD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8" type="#_x0000_t202" style="position:absolute;left:0;text-align:left;margin-left:399.334pt;margin-top:845.558pt;width:79.7541809pt;height:29.96240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99" w:lineRule="exact"/>
                    <w:jc w:val="left"/>
                    <w:rPr/>
                    <w:tabs>
                      <w:tab w:val="left" w:pos="634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20.4379997"/>
                      <w:position w:val="0"/>
                      <w:color w:val="000000"/>
                      <w:noProof w:val="true"/>
                      <w:spacing w:val="0"/>
                      <w:w w:val="129"/>
                    </w:rPr>
                    <w:t>JP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20.4379997"/>
                      <w:position w:val="24.0053711"/>
                      <w:color w:val="000000"/>
                      <w:noProof w:val="true"/>
                      <w:spacing w:val="0"/>
                      <w:w w:val="71"/>
                    </w:rPr>
                    <w:t>(QHUJtD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0" type="#_x0000_t202" style="position:absolute;left:0;text-align:left;margin-left:435.94pt;margin-top:845.558pt;width:84.3099976pt;height:29.96240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99" w:lineRule="exact"/>
                    <w:jc w:val="left"/>
                    <w:rPr/>
                    <w:tabs>
                      <w:tab w:val="left" w:pos="667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20.4379997"/>
                      <w:position w:val="0"/>
                      <w:color w:val="000000"/>
                      <w:noProof w:val="true"/>
                      <w:spacing w:val="0"/>
                      <w:w w:val="71"/>
                    </w:rPr>
                    <w:t>0FDO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20.4379997"/>
                      <w:position w:val="24.0053711"/>
                      <w:color w:val="000000"/>
                      <w:noProof w:val="true"/>
                      <w:spacing w:val="0"/>
                      <w:w w:val="57"/>
                    </w:rPr>
                    <w:t>3URWHtQD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2" type="#_x0000_t202" style="position:absolute;left:0;text-align:left;margin-left:478.777pt;margin-top:845.558pt;width:79.6345215pt;height:29.96240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99" w:lineRule="exact"/>
                    <w:jc w:val="left"/>
                    <w:rPr/>
                    <w:tabs>
                      <w:tab w:val="left" w:pos="631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20.4379997"/>
                      <w:position w:val="0"/>
                      <w:color w:val="000000"/>
                      <w:noProof w:val="true"/>
                      <w:spacing w:val="0"/>
                      <w:w w:val="129"/>
                    </w:rPr>
                    <w:t>JP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20.4379997"/>
                      <w:position w:val="24.0053711"/>
                      <w:color w:val="000000"/>
                      <w:noProof w:val="true"/>
                      <w:spacing w:val="0"/>
                      <w:w w:val="71"/>
                    </w:rPr>
                    <w:t>(QHUJtD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4" type="#_x0000_t202" style="position:absolute;left:0;text-align:left;margin-left:515.263pt;margin-top:845.558pt;width:90.0720825pt;height:29.96240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99" w:lineRule="exact"/>
                    <w:jc w:val="left"/>
                    <w:rPr/>
                    <w:tabs>
                      <w:tab w:val="left" w:pos="782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20.4379997"/>
                      <w:position w:val="0"/>
                      <w:color w:val="000000"/>
                      <w:noProof w:val="true"/>
                      <w:spacing w:val="0"/>
                      <w:w w:val="71"/>
                    </w:rPr>
                    <w:t>0FDO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20.4379997"/>
                      <w:position w:val="24.0053711"/>
                      <w:color w:val="000000"/>
                      <w:noProof w:val="true"/>
                      <w:spacing w:val="0"/>
                      <w:w w:val="57"/>
                    </w:rPr>
                    <w:t>3URWHtQD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14"/>
          <w:w w:val="100"/>
        </w:rPr>
        <w:t>*</w:t>
      </w:r>
      <w:r>
        <w:rPr w:spacing="319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detalla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su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perfil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nutricional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como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efecto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comparación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ya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hace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parte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dieta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animales.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15"/>
          <w:w w:val="100"/>
        </w:rPr>
        <w:t>**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Nitrógeno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insoluble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detergente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ácido.</w:t>
      </w:r>
    </w:p>
    <w:p w:rsidR="005A76FB" w:rsidRDefault="005A76FB" w:rsidP="005A76FB">
      <w:pPr>
        <w:spacing w:before="0" w:after="0" w:lineRule="exact" w:line="240"/>
        <w:ind w:firstLine="0" w:left="1725"/>
        <w:rPr/>
      </w:pPr>
    </w:p>
    <w:p w:rsidR="005A76FB" w:rsidRDefault="005A76FB" w:rsidP="005A76FB">
      <w:pPr>
        <w:spacing w:before="0" w:after="0" w:lineRule="exact" w:line="240"/>
        <w:ind w:firstLine="0" w:left="1725"/>
        <w:rPr/>
      </w:pPr>
    </w:p>
    <w:p w:rsidR="005A76FB" w:rsidRDefault="005A76FB" w:rsidP="005A76FB">
      <w:pPr>
        <w:spacing w:before="0" w:after="0" w:line="384" w:lineRule="exact"/>
        <w:ind w:firstLine="0" w:left="1725"/>
        <w:jc w:val="left"/>
        <w:rPr/>
      </w:pP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76"/>
          <w:noProof w:val="true"/>
          <w:spacing w:val="0"/>
        </w:rPr>
        <w:t>TABLA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3"/>
        </w:rPr>
        <w:t>2.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Balance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energía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(Mcal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68"/>
        </w:rPr>
        <w:t>/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dia)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I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proteína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(gm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I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dia)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mantenimiento,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gestación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lactancia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cada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tratamientos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evaluados.</w:t>
      </w:r>
    </w:p>
    <w:p w:rsidR="005A76FB" w:rsidRDefault="005A76FB" w:rsidP="005A76FB">
      <w:pPr>
        <w:spacing w:before="0" w:after="0" w:lineRule="exact" w:line="240"/>
        <w:ind w:firstLine="0" w:left="1725"/>
        <w:rPr/>
      </w:pPr>
    </w:p>
    <w:p w:rsidR="005A76FB" w:rsidRDefault="005A76FB" w:rsidP="005A76FB">
      <w:pPr>
        <w:tabs>
          <w:tab w:val="left" w:pos="5843"/>
          <w:tab w:val="left" w:pos="7432"/>
          <w:tab w:val="left" w:pos="9019"/>
        </w:tabs>
        <w:spacing w:before="0" w:after="0" w:line="287" w:lineRule="exact"/>
        <w:ind w:firstLine="2523" w:left="1725"/>
        <w:jc w:val="left"/>
        <w:rPr/>
      </w:pPr>
      <w:r>
        <w:rPr>
          <w:rFonts w:ascii="Segoe UI" w:hAnsi="Segoe UI" w:cs="Segoe UI"/>
          <w:u w:val="none"/>
          <w:sz w:val="20.4379997"/>
          <w:position w:val="0"/>
          <w:color w:val="000000"/>
          <w:noProof w:val="true"/>
          <w:spacing w:val="-4"/>
          <w:w w:val="100"/>
        </w:rPr>
        <w:t>72</w:t>
      </w:r>
      <w:r>
        <w:rPr w:spacing="138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20.4379997"/>
          <w:position w:val="0"/>
          <w:color w:val="000000"/>
          <w:noProof w:val="true"/>
          <w:spacing w:val="13"/>
          <w:w w:val="100"/>
        </w:rPr>
        <w:t>7 </w:t>
      </w:r>
      <w:r>
        <w:rPr w:spacing="139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20.4379997"/>
          <w:position w:val="0"/>
          <w:color w:val="000000"/>
          <w:noProof w:val="true"/>
          <w:spacing w:val="13"/>
          <w:w w:val="100"/>
        </w:rPr>
        <w:t>7 </w:t>
      </w:r>
      <w:r>
        <w:rPr w:spacing="13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20.4379997"/>
          <w:position w:val="0"/>
          <w:color w:val="000000"/>
          <w:noProof w:val="true"/>
          <w:spacing w:val="13"/>
          <w:w w:val="100"/>
        </w:rPr>
        <w:t>7 </w:t>
      </w:r>
    </w:p>
    <w:p w:rsidR="005A76FB" w:rsidRDefault="005A76FB" w:rsidP="005A76FB">
      <w:pPr>
        <w:spacing w:before="0" w:after="0" w:line="384" w:lineRule="exact"/>
        <w:ind w:firstLine="1920" w:left="1725"/>
        <w:jc w:val="left"/>
        <w:rPr/>
      </w:pPr>
      <w:r>
        <w:rPr>
          <w:rFonts w:ascii="Segoe UI" w:hAnsi="Segoe UI" w:cs="Segoe UI"/>
          <w:u w:val="none"/>
          <w:sz w:val="20.4379997"/>
          <w:position w:val="0"/>
          <w:color w:val="000000"/>
          <w:noProof w:val="true"/>
          <w:spacing w:val="0"/>
          <w:w w:val="71"/>
        </w:rPr>
        <w:t>(QHUJtD</w:t>
      </w:r>
    </w:p>
    <w:p w:rsidR="005A76FB" w:rsidRDefault="005A76FB" w:rsidP="005A76FB">
      <w:pPr>
        <w:spacing w:before="0" w:after="0" w:line="240" w:lineRule="exact"/>
        <w:ind w:firstLine="7637" w:left="1725"/>
        <w:jc w:val="left"/>
        <w:rPr/>
      </w:pPr>
      <w:r>
        <w:rPr>
          <w:rFonts w:ascii="Segoe UI" w:hAnsi="Segoe UI" w:cs="Segoe UI"/>
          <w:u w:val="none"/>
          <w:sz w:val="20.4379997"/>
          <w:position w:val="0"/>
          <w:color w:val="000000"/>
          <w:noProof w:val="true"/>
          <w:spacing w:val="0"/>
          <w:w w:val="129"/>
        </w:rPr>
        <w:t>JP</w:t>
      </w:r>
    </w:p>
    <w:p w:rsidR="005A76FB" w:rsidRDefault="005A76FB" w:rsidP="005A76FB">
      <w:pPr>
        <w:tabs>
          <w:tab w:val="left" w:pos="3702"/>
          <w:tab w:val="left" w:pos="4149"/>
          <w:tab w:val="left" w:pos="4497"/>
          <w:tab w:val="left" w:pos="4942"/>
          <w:tab w:val="left" w:pos="5290"/>
          <w:tab w:val="left" w:pos="5737"/>
          <w:tab w:val="left" w:pos="6085"/>
          <w:tab w:val="left" w:pos="6532"/>
          <w:tab w:val="left" w:pos="6880"/>
          <w:tab w:val="left" w:pos="7327"/>
          <w:tab w:val="left" w:pos="7675"/>
          <w:tab w:val="left" w:pos="8121"/>
          <w:tab w:val="left" w:pos="8467"/>
          <w:tab w:val="left" w:pos="8914"/>
          <w:tab w:val="left" w:pos="9262"/>
          <w:tab w:val="left" w:pos="9709"/>
        </w:tabs>
        <w:spacing w:before="0" w:after="0" w:line="461" w:lineRule="exact"/>
        <w:ind w:firstLine="1270" w:left="1725"/>
        <w:jc w:val="left"/>
        <w:rPr/>
      </w:pPr>
      <w:r>
        <w:rPr>
          <w:rFonts w:ascii="Segoe UI" w:hAnsi="Segoe UI" w:cs="Segoe UI"/>
          <w:u w:val="none"/>
          <w:sz w:val="20.4379997"/>
          <w:position w:val="0"/>
          <w:color w:val="000000"/>
          <w:noProof w:val="true"/>
          <w:spacing w:val="-21"/>
          <w:w w:val="100"/>
        </w:rPr>
        <w:t>5HT</w:t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</w:p>
    <w:p w:rsidR="005A76FB" w:rsidRDefault="005A76FB" w:rsidP="005A76FB">
      <w:pPr>
        <w:tabs>
          <w:tab w:val="left" w:pos="3702"/>
          <w:tab w:val="left" w:pos="4149"/>
          <w:tab w:val="left" w:pos="4449"/>
          <w:tab w:val="left" w:pos="4992"/>
          <w:tab w:val="left" w:pos="5290"/>
          <w:tab w:val="left" w:pos="5737"/>
          <w:tab w:val="left" w:pos="6111"/>
          <w:tab w:val="left" w:pos="6508"/>
          <w:tab w:val="left" w:pos="6880"/>
          <w:tab w:val="left" w:pos="7326"/>
          <w:tab w:val="left" w:pos="7626"/>
          <w:tab w:val="left" w:pos="8172"/>
          <w:tab w:val="left" w:pos="8467"/>
          <w:tab w:val="left" w:pos="8914"/>
          <w:tab w:val="left" w:pos="9214"/>
          <w:tab w:val="left" w:pos="9759"/>
        </w:tabs>
        <w:spacing w:before="0" w:after="0" w:line="478" w:lineRule="exact"/>
        <w:ind w:firstLine="1171" w:left="1725"/>
        <w:jc w:val="left"/>
        <w:rPr/>
      </w:pPr>
      <w:r>
        <w:rPr>
          <w:rFonts w:ascii="Segoe UI" w:hAnsi="Segoe UI" w:cs="Segoe UI"/>
          <w:u w:val="none"/>
          <w:sz w:val="20.4379997"/>
          <w:position w:val="0"/>
          <w:color w:val="000000"/>
          <w:noProof w:val="true"/>
          <w:spacing w:val="0"/>
          <w:w w:val="60"/>
        </w:rPr>
        <w:t>$SRUWH</w:t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</w:p>
    <w:p w:rsidR="005A76FB" w:rsidRDefault="005A76FB" w:rsidP="005A76FB">
      <w:pPr>
        <w:tabs>
          <w:tab w:val="left" w:pos="3878"/>
          <w:tab w:val="left" w:pos="4449"/>
          <w:tab w:val="left" w:pos="4992"/>
          <w:tab w:val="left" w:pos="5464"/>
          <w:tab w:val="left" w:pos="6036"/>
          <w:tab w:val="left" w:pos="6581"/>
          <w:tab w:val="left" w:pos="7054"/>
          <w:tab w:val="left" w:pos="7625"/>
          <w:tab w:val="left" w:pos="8170"/>
          <w:tab w:val="left" w:pos="8641"/>
          <w:tab w:val="left" w:pos="9212"/>
          <w:tab w:val="left" w:pos="9757"/>
        </w:tabs>
        <w:spacing w:before="0" w:after="0" w:line="410" w:lineRule="exact"/>
        <w:ind w:firstLine="1234" w:left="1725"/>
        <w:jc w:val="left"/>
        <w:rPr/>
      </w:pPr>
      <w:r>
        <w:rPr>
          <w:rFonts w:ascii="Segoe UI" w:hAnsi="Segoe UI" w:cs="Segoe UI"/>
          <w:u w:val="none"/>
          <w:sz w:val="20.4379997"/>
          <w:position w:val="0"/>
          <w:color w:val="000000"/>
          <w:noProof w:val="true"/>
          <w:spacing w:val="0"/>
          <w:w w:val="59"/>
        </w:rPr>
        <w:t>%DODQFH</w:t>
      </w:r>
      <w:r>
        <w:rPr w:spacing="32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20.4379997"/>
          <w:color w:val="000000"/>
          <w:noProof w:val="true"/>
          <w:spacing w:val="0"/>
          <w:w w:val="175"/>
        </w:rPr>
        <w:t> </w:t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 w:spacing="148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20.4379997"/>
          <w:color w:val="000000"/>
          <w:noProof w:val="true"/>
          <w:spacing w:val="0"/>
          <w:w w:val="175"/>
        </w:rPr>
        <w:t> </w:t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 w:spacing="14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20.4379997"/>
          <w:color w:val="000000"/>
          <w:noProof w:val="true"/>
          <w:spacing w:val="0"/>
          <w:w w:val="175"/>
        </w:rPr>
        <w:t> </w:t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 w:spacing="148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20.4379997"/>
          <w:color w:val="000000"/>
          <w:noProof w:val="true"/>
          <w:spacing w:val="0"/>
          <w:w w:val="175"/>
        </w:rPr>
        <w:t> </w:t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1" w:equalWidth="0">
            <w:col w:w="12600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4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1000" w:firstLine="0"/>
        <w:jc w:val="left"/>
        <w:rPr/>
      </w:pPr>
      <w:r>
        <w:rPr>
          <w:noProof/>
        </w:rPr>
        <w:pict>
          <v:shape id="imagerId14" type="#_x0000_t75" style="position:absolute;margin-left:0pt;margin-top:0pt;width:594pt;height:840pt;z-index:-251655691;mso-position-horizontal-relative:page;mso-position-vertical-relative:page">
            <v:imagedata r:id="rId14" o:title=""/>
          </v:shape>
        </w:pict>
      </w: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21"/>
        </w:rPr>
        <w:t>Gracias por evaluar Wondershare PDF Converter Pro 4.0.5.</w:t>
      </w: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15"/>
        </w:rPr>
        <w:t>Sólo puedes convertir 5 páginas en la versión de prueba.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24"/>
        </w:rPr>
        <w:t>Para conseguir la versión completa, pide el programa desde: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Tahoma" w:hAnsi="Tahoma" w:cs="Tahoma"/>
            <w:i/>
            <w:u w:val="single"/>
            <w:sz w:val="29.2985935"/>
            <w:position w:val="0"/>
            <w:color w:val="8080ff"/>
            <w:noProof w:val="true"/>
            <w:spacing w:val="8"/>
            <w:w w:val="100"/>
            <w:rStyle w:val="HyperlinkDefault"/>
          </w:rPr>
          <w:t>http://cbs.wondershare.com/go.php?pid=1032&amp;m=db</w:t>
        </w:r>
      </w:hyperlink>
    </w:p>
    <w:sectPr w:rsidR="005A76FB" w:rsidSect="005A76FB">
      <w:type w:val="continuous"/>
      <w:pgSz w:w="11880" w:h="16800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hyperlink" Target="http://cbs.wondershare.com/go.php?pid=1032&amp;m=db" TargetMode="Externa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